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66AB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1</w:t>
      </w:r>
    </w:p>
    <w:p w:rsidR="00000000" w:rsidRDefault="007866AB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000000" w:rsidRDefault="007866AB">
      <w:pPr>
        <w:rPr>
          <w:rFonts w:ascii="仿宋_GB2312" w:hAnsi="Cambria" w:cs="Cambria"/>
          <w:szCs w:val="32"/>
        </w:rPr>
      </w:pPr>
    </w:p>
    <w:p w:rsidR="00000000" w:rsidRDefault="007866AB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一、本许可涉及的工程设计项目地址</w:t>
      </w:r>
    </w:p>
    <w:p w:rsidR="00000000" w:rsidRDefault="007866AB">
      <w:pPr>
        <w:ind w:firstLineChars="200" w:firstLine="640"/>
        <w:rPr>
          <w:rFonts w:ascii="黑体" w:eastAsia="仿宋_GB2312" w:hAnsi="黑体" w:cs="Cambria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郑州国家基本气象站西北侧</w:t>
      </w:r>
      <w:r>
        <w:rPr>
          <w:rFonts w:ascii="仿宋_GB2312" w:eastAsia="仿宋_GB2312" w:hint="eastAsia"/>
          <w:sz w:val="32"/>
          <w:szCs w:val="32"/>
        </w:rPr>
        <w:t>863</w:t>
      </w:r>
      <w:r>
        <w:rPr>
          <w:rFonts w:ascii="仿宋_GB2312" w:eastAsia="仿宋_GB2312" w:hint="eastAsia"/>
          <w:sz w:val="32"/>
          <w:szCs w:val="32"/>
        </w:rPr>
        <w:t>米以远规划建设郑州市二七区高砦村城中村改造项目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组团（</w:t>
      </w:r>
      <w:r>
        <w:rPr>
          <w:rFonts w:ascii="仿宋_GB2312" w:eastAsia="仿宋_GB2312" w:hint="eastAsia"/>
          <w:sz w:val="32"/>
          <w:szCs w:val="32"/>
        </w:rPr>
        <w:t>B1-04</w:t>
      </w:r>
      <w:r>
        <w:rPr>
          <w:rFonts w:ascii="仿宋_GB2312" w:eastAsia="仿宋_GB2312" w:hint="eastAsia"/>
          <w:sz w:val="32"/>
          <w:szCs w:val="32"/>
        </w:rPr>
        <w:t>地块）二期项目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7866AB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843"/>
        <w:gridCol w:w="1985"/>
        <w:gridCol w:w="1728"/>
        <w:gridCol w:w="907"/>
      </w:tblGrid>
      <w:tr w:rsidR="00000000">
        <w:trPr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建筑物名称</w:t>
            </w:r>
          </w:p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最高点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到观测场围栏水平距离</w:t>
            </w:r>
          </w:p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建筑物高出观测场高度</w:t>
            </w:r>
          </w:p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楼房</w:t>
            </w:r>
          </w:p>
          <w:p w:rsidR="00000000" w:rsidRDefault="007866A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层数</w:t>
            </w:r>
          </w:p>
        </w:tc>
      </w:tr>
      <w:tr w:rsidR="0000000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856.46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84.85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</w:tr>
      <w:tr w:rsidR="0000000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924.44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84.85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10.90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</w:tr>
      <w:tr w:rsidR="0000000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994.44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84.85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11.72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</w:tr>
      <w:tr w:rsidR="0000000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商业楼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820.59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26.70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30.73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0000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7866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00000" w:rsidRDefault="007866AB">
      <w:pPr>
        <w:ind w:firstLine="640"/>
        <w:rPr>
          <w:rFonts w:ascii="仿宋_GB2312" w:hAnsi="Cambria" w:cs="Cambria"/>
          <w:szCs w:val="32"/>
        </w:rPr>
      </w:pPr>
    </w:p>
    <w:p w:rsidR="00000000" w:rsidRDefault="007866AB">
      <w:pPr>
        <w:ind w:firstLine="640"/>
        <w:rPr>
          <w:rFonts w:ascii="仿宋_GB2312" w:hAnsi="Cambria" w:cs="Cambria"/>
          <w:szCs w:val="32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AB" w:rsidRDefault="007866AB" w:rsidP="007866AB">
      <w:r>
        <w:separator/>
      </w:r>
    </w:p>
  </w:endnote>
  <w:endnote w:type="continuationSeparator" w:id="0">
    <w:p w:rsidR="007866AB" w:rsidRDefault="007866AB" w:rsidP="0078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AB" w:rsidRDefault="007866AB" w:rsidP="007866AB">
      <w:r>
        <w:separator/>
      </w:r>
    </w:p>
  </w:footnote>
  <w:footnote w:type="continuationSeparator" w:id="0">
    <w:p w:rsidR="007866AB" w:rsidRDefault="007866AB" w:rsidP="0078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4795"/>
    <w:rsid w:val="00096519"/>
    <w:rsid w:val="000B513B"/>
    <w:rsid w:val="000B6B09"/>
    <w:rsid w:val="00150E52"/>
    <w:rsid w:val="00246696"/>
    <w:rsid w:val="0026214B"/>
    <w:rsid w:val="00270BD7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2507E0F"/>
    <w:rsid w:val="1CE36C4E"/>
    <w:rsid w:val="6B7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王红燕</dc:creator>
  <cp:keywords/>
  <dc:description/>
  <cp:lastModifiedBy>周兆基</cp:lastModifiedBy>
  <cp:revision>2</cp:revision>
  <dcterms:created xsi:type="dcterms:W3CDTF">2020-03-25T07:29:00Z</dcterms:created>
  <dcterms:modified xsi:type="dcterms:W3CDTF">2020-03-25T07:29:00Z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